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52" w:rsidRDefault="001F6452" w:rsidP="001F64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F6452">
        <w:rPr>
          <w:rFonts w:ascii="Times New Roman" w:hAnsi="Times New Roman" w:cs="Times New Roman"/>
          <w:sz w:val="32"/>
          <w:szCs w:val="32"/>
        </w:rPr>
        <w:t>Педагогический кейс по обучению безопасному поведению на дороге для детей 7-10 лет</w:t>
      </w:r>
    </w:p>
    <w:p w:rsidR="00002F10" w:rsidRDefault="00002F10" w:rsidP="001F64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02F10" w:rsidRPr="00FE160C" w:rsidRDefault="00002F10" w:rsidP="00002F1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160C">
        <w:rPr>
          <w:color w:val="000000" w:themeColor="text1"/>
          <w:sz w:val="28"/>
          <w:szCs w:val="28"/>
        </w:rPr>
        <w:t xml:space="preserve">Автор: </w:t>
      </w:r>
      <w:proofErr w:type="spellStart"/>
      <w:r w:rsidRPr="00FE160C">
        <w:rPr>
          <w:color w:val="000000" w:themeColor="text1"/>
          <w:sz w:val="28"/>
          <w:szCs w:val="28"/>
        </w:rPr>
        <w:t>Абраконов</w:t>
      </w:r>
      <w:proofErr w:type="spellEnd"/>
      <w:r w:rsidRPr="00FE160C">
        <w:rPr>
          <w:color w:val="000000" w:themeColor="text1"/>
          <w:sz w:val="28"/>
          <w:szCs w:val="28"/>
        </w:rPr>
        <w:t xml:space="preserve"> Сергей Сергеевич</w:t>
      </w:r>
    </w:p>
    <w:p w:rsidR="00002F10" w:rsidRPr="00FE160C" w:rsidRDefault="00002F10" w:rsidP="00002F1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160C">
        <w:rPr>
          <w:color w:val="000000" w:themeColor="text1"/>
          <w:sz w:val="28"/>
          <w:szCs w:val="28"/>
        </w:rPr>
        <w:t>Организация: МБОУ «Кошки-</w:t>
      </w:r>
      <w:proofErr w:type="spellStart"/>
      <w:r w:rsidRPr="00FE160C">
        <w:rPr>
          <w:color w:val="000000" w:themeColor="text1"/>
          <w:sz w:val="28"/>
          <w:szCs w:val="28"/>
        </w:rPr>
        <w:t>Новотимбаевская</w:t>
      </w:r>
      <w:proofErr w:type="spellEnd"/>
      <w:r w:rsidRPr="00FE160C">
        <w:rPr>
          <w:color w:val="000000" w:themeColor="text1"/>
          <w:sz w:val="28"/>
          <w:szCs w:val="28"/>
        </w:rPr>
        <w:t xml:space="preserve"> ООШ имени И.Я. Яковлева»</w:t>
      </w:r>
    </w:p>
    <w:p w:rsidR="00002F10" w:rsidRDefault="00002F10" w:rsidP="00002F1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160C">
        <w:rPr>
          <w:color w:val="000000" w:themeColor="text1"/>
          <w:sz w:val="28"/>
          <w:szCs w:val="28"/>
        </w:rPr>
        <w:t>Населенный пункт: село Кошки-</w:t>
      </w:r>
      <w:proofErr w:type="spellStart"/>
      <w:r w:rsidRPr="00FE160C">
        <w:rPr>
          <w:color w:val="000000" w:themeColor="text1"/>
          <w:sz w:val="28"/>
          <w:szCs w:val="28"/>
        </w:rPr>
        <w:t>Новотимбаево</w:t>
      </w:r>
      <w:proofErr w:type="spellEnd"/>
    </w:p>
    <w:p w:rsidR="00907747" w:rsidRPr="00FE160C" w:rsidRDefault="00907747" w:rsidP="00002F10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02F10" w:rsidRDefault="00907747" w:rsidP="0090774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7747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Педагогические кейсы</w:t>
      </w:r>
      <w:r w:rsidRPr="009077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 описания конкретных ситуаций или случаев, включающих проблему, требующую решения. Как правило, строятся на реальных фактах. Кейсы могут классифицироваться по разным признакам: по сложности, по целям обучения, по структуре или по источникам информации.</w:t>
      </w:r>
    </w:p>
    <w:p w:rsidR="00907747" w:rsidRPr="00907747" w:rsidRDefault="00907747" w:rsidP="00907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452" w:rsidRP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t>Цель: создать условия для изуч</w:t>
      </w:r>
      <w:r w:rsidR="00FA0525">
        <w:rPr>
          <w:rFonts w:ascii="Times New Roman" w:hAnsi="Times New Roman" w:cs="Times New Roman"/>
          <w:sz w:val="28"/>
          <w:szCs w:val="28"/>
        </w:rPr>
        <w:t>ения детьми младшего школьного</w:t>
      </w:r>
      <w:r w:rsidRPr="001F6452">
        <w:rPr>
          <w:rFonts w:ascii="Times New Roman" w:hAnsi="Times New Roman" w:cs="Times New Roman"/>
          <w:sz w:val="28"/>
          <w:szCs w:val="28"/>
        </w:rPr>
        <w:t xml:space="preserve"> возраста правил дорожного движения посредством </w:t>
      </w:r>
      <w:proofErr w:type="gramStart"/>
      <w:r w:rsidRPr="001F6452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gramEnd"/>
      <w:r w:rsidRPr="001F64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t>Задачи: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t xml:space="preserve"> </w:t>
      </w: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стимулировать познавательную активность детей посредством моделирования дорожной ситуации;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продолжать формировать умение анализировать дорожно</w:t>
      </w:r>
      <w:r w:rsidR="00C1775B">
        <w:rPr>
          <w:rFonts w:ascii="Times New Roman" w:hAnsi="Times New Roman" w:cs="Times New Roman"/>
          <w:sz w:val="28"/>
          <w:szCs w:val="28"/>
        </w:rPr>
        <w:t>-</w:t>
      </w:r>
      <w:r w:rsidRPr="001F6452">
        <w:rPr>
          <w:rFonts w:ascii="Times New Roman" w:hAnsi="Times New Roman" w:cs="Times New Roman"/>
          <w:sz w:val="28"/>
          <w:szCs w:val="28"/>
        </w:rPr>
        <w:t xml:space="preserve">транспортную обстановку, выделять проблему и находить оптимальные пути её решения;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расширять и систематизировать представления воспитанников об окружающей дорожной среде, основных правилах безопасного поведения на дороге;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формировать у воспитанников осознанное отношение к своей безопасности;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уточнять и активизировать словарь по лексической теме «Дорожная безопасность. Правила дорожного движения»; </w:t>
      </w:r>
    </w:p>
    <w:p w:rsidR="001F6452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диалогическую и монологическую формы речи; </w:t>
      </w:r>
    </w:p>
    <w:p w:rsidR="007C362C" w:rsidRDefault="001F6452" w:rsidP="001F6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52">
        <w:rPr>
          <w:rFonts w:ascii="Times New Roman" w:hAnsi="Times New Roman" w:cs="Times New Roman"/>
          <w:sz w:val="28"/>
          <w:szCs w:val="28"/>
        </w:rPr>
        <w:sym w:font="Symbol" w:char="F0B7"/>
      </w:r>
      <w:r w:rsidRPr="001F6452">
        <w:rPr>
          <w:rFonts w:ascii="Times New Roman" w:hAnsi="Times New Roman" w:cs="Times New Roman"/>
          <w:sz w:val="28"/>
          <w:szCs w:val="28"/>
        </w:rPr>
        <w:t xml:space="preserve"> развивать у детей внимательность, осторожность, наблюдательность в условиях заданной дорожной ситуации. Предварительная работа: педагог интересуется у воспитанников, что может произойти, если они не буду соблюдать правила дорожного движен</w:t>
      </w:r>
      <w:r w:rsidR="00FA0525">
        <w:rPr>
          <w:rFonts w:ascii="Times New Roman" w:hAnsi="Times New Roman" w:cs="Times New Roman"/>
          <w:sz w:val="28"/>
          <w:szCs w:val="28"/>
        </w:rPr>
        <w:t>ия</w:t>
      </w:r>
    </w:p>
    <w:p w:rsidR="00C1775B" w:rsidRDefault="00C1775B" w:rsidP="00C177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02F10">
        <w:rPr>
          <w:rFonts w:ascii="Times New Roman" w:hAnsi="Times New Roman" w:cs="Times New Roman"/>
          <w:sz w:val="28"/>
          <w:szCs w:val="28"/>
        </w:rPr>
        <w:t xml:space="preserve">чего </w:t>
      </w:r>
      <w:r>
        <w:rPr>
          <w:rFonts w:ascii="Times New Roman" w:hAnsi="Times New Roman" w:cs="Times New Roman"/>
          <w:sz w:val="28"/>
          <w:szCs w:val="28"/>
        </w:rPr>
        <w:t>нужен кейс?</w:t>
      </w:r>
    </w:p>
    <w:p w:rsidR="00C1775B" w:rsidRDefault="00C1775B" w:rsidP="00C17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7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процессе освоения кейс – технологии дети научатся: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научатся получать необходимую информацию в общении;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соотносить свои устремления с интересами других;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научатся доказывать свою точку зрения, аргументировать ответ, формулировать вопрос, участвовать в дискуссии;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научатся отстаивать свою точку зрения;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принимать помощь.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 Кейс-технологии формируют навыки коммуникативного воздействия детей: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работать в команде;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вести диалог со взрослыми и сверстниками;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адекватно реагировать в конфликтных ситуациях;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обеспечится взаимосвязь с жизнью и игрой ребенка;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смогут применять самостоятельно, без помощи взрослого полученные знания в реальной жизни без затруднений.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Существуют следующие виды кейс – технологии: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 – иллюстрации;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Фото – кейс;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Проигрывание ролей (ролевое проектирование);</w:t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77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Анализ конкретных ситуаций.</w:t>
      </w:r>
      <w:proofErr w:type="gramEnd"/>
    </w:p>
    <w:p w:rsidR="00BF5C64" w:rsidRDefault="00BF5C64" w:rsidP="00C17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5C64" w:rsidRPr="00FE160C" w:rsidRDefault="00BF5C64" w:rsidP="00BF5C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FE33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итуационная иллюстрация</w:t>
      </w:r>
    </w:p>
    <w:p w:rsidR="00BF5C64" w:rsidRPr="00FE160C" w:rsidRDefault="00BF5C64" w:rsidP="00BF5C64">
      <w:pPr>
        <w:pStyle w:val="a4"/>
        <w:shd w:val="clear" w:color="auto" w:fill="FFFFFF"/>
        <w:spacing w:before="0" w:beforeAutospacing="0" w:after="36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FE160C">
        <w:rPr>
          <w:noProof/>
          <w:color w:val="000000" w:themeColor="text1"/>
          <w:sz w:val="28"/>
          <w:szCs w:val="28"/>
        </w:rPr>
        <w:drawing>
          <wp:inline distT="0" distB="0" distL="0" distR="0" wp14:anchorId="3AAE199A" wp14:editId="4418FF30">
            <wp:extent cx="2857500" cy="2941320"/>
            <wp:effectExtent l="19050" t="0" r="0" b="0"/>
            <wp:docPr id="27" name="Рисунок 27" descr="дорожн скрытые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орожн скрытые 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64" w:rsidRPr="00FE160C" w:rsidRDefault="00BF5C64" w:rsidP="00BF5C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 нас с Вами следующая ситуа</w:t>
      </w:r>
      <w:r w:rsidR="00335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ция. Что изображено на картинке</w:t>
      </w: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(дорога, папа с мальчиком, автобус, автомобиль). </w:t>
      </w:r>
    </w:p>
    <w:p w:rsidR="00BF5C64" w:rsidRPr="00FE160C" w:rsidRDefault="00BF5C64" w:rsidP="00BF5C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-Как вы думаете, что произойдет? (ответы детей) </w:t>
      </w:r>
    </w:p>
    <w:p w:rsidR="00BF5C64" w:rsidRPr="00FE160C" w:rsidRDefault="00BF5C64" w:rsidP="00BF5C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-А почему такая  ситуация могла произойти с людьми? (ответы)</w:t>
      </w:r>
    </w:p>
    <w:p w:rsidR="00BF5C64" w:rsidRPr="00FE160C" w:rsidRDefault="00BF5C64" w:rsidP="00BF5C6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 нужно поступить? (варианты ответов)</w:t>
      </w:r>
    </w:p>
    <w:p w:rsidR="00BF5C64" w:rsidRPr="00FE160C" w:rsidRDefault="00BF5C64" w:rsidP="00BF5C6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E16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Сформулируйте правило: </w:t>
      </w:r>
      <w:r w:rsidRPr="00FE160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FE16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Автобус обходят сзади, или</w:t>
      </w:r>
      <w:r w:rsidRPr="00FE160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подождать, пока транспортное средство отъедет от остановки».</w:t>
      </w:r>
    </w:p>
    <w:p w:rsidR="00BF5C64" w:rsidRDefault="00BF5C64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2E4" w:rsidRDefault="00BF5C64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E330D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002F10" w:rsidRPr="00FE330D">
        <w:rPr>
          <w:rFonts w:ascii="Times New Roman" w:hAnsi="Times New Roman" w:cs="Times New Roman"/>
          <w:sz w:val="28"/>
          <w:szCs w:val="28"/>
          <w:u w:val="single"/>
        </w:rPr>
        <w:t>Фото-кейс</w:t>
      </w:r>
      <w:r w:rsidR="00CD42E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CD42E4" w:rsidRDefault="00CD42E4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2E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F5C64" w:rsidRPr="00CD42E4" w:rsidRDefault="00CD42E4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D42E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751DE59" wp14:editId="4ACBE528">
            <wp:extent cx="2720340" cy="2615823"/>
            <wp:effectExtent l="0" t="0" r="3810" b="0"/>
            <wp:docPr id="2" name="Рисунок 2" descr="C:\Users\Сергей\Desktop\IMG_20260324_100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260324_10055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61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2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937DD" wp14:editId="02910A22">
            <wp:extent cx="3154680" cy="2601688"/>
            <wp:effectExtent l="0" t="0" r="7620" b="8255"/>
            <wp:docPr id="3" name="Рисунок 3" descr="C:\Users\Сергей\Desktop\IMG_20260324_100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_20260324_1005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50" cy="260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2E4" w:rsidRPr="00FE330D" w:rsidRDefault="00CD42E4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002F10" w:rsidRPr="00FE330D" w:rsidRDefault="00002F10" w:rsidP="00C1775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FE330D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FE330D" w:rsidRPr="00FE330D">
        <w:rPr>
          <w:rFonts w:ascii="Times New Roman" w:hAnsi="Times New Roman" w:cs="Times New Roman"/>
          <w:sz w:val="28"/>
          <w:szCs w:val="28"/>
        </w:rPr>
        <w:t xml:space="preserve"> </w:t>
      </w:r>
      <w:r w:rsidR="00FE330D" w:rsidRPr="00FE330D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В ролевом проектировании выделено 4 этапа:</w:t>
      </w:r>
    </w:p>
    <w:p w:rsidR="00FE330D" w:rsidRPr="00FE330D" w:rsidRDefault="00FE330D" w:rsidP="00C1775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  <w:u w:val="single"/>
        </w:rPr>
      </w:pPr>
      <w:r w:rsidRPr="00FE330D">
        <w:rPr>
          <w:rStyle w:val="c9"/>
          <w:bCs/>
          <w:color w:val="000000"/>
          <w:sz w:val="28"/>
          <w:szCs w:val="28"/>
          <w:u w:val="single"/>
        </w:rPr>
        <w:t>На 1 этапе «Знакомство с ситуацией».</w:t>
      </w:r>
    </w:p>
    <w:p w:rsidR="00E27334" w:rsidRDefault="00E27334" w:rsidP="00FE330D">
      <w:pPr>
        <w:pStyle w:val="c7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  <w:szCs w:val="28"/>
          <w:u w:val="single"/>
        </w:rPr>
      </w:pPr>
      <w:r w:rsidRPr="00FE330D">
        <w:rPr>
          <w:rStyle w:val="c2"/>
          <w:bCs/>
          <w:color w:val="000000"/>
          <w:sz w:val="28"/>
          <w:szCs w:val="28"/>
        </w:rPr>
        <w:t>Рассказываю детям ситуацию</w:t>
      </w:r>
    </w:p>
    <w:p w:rsidR="00E27334" w:rsidRPr="00E27334" w:rsidRDefault="00E27334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27334">
        <w:rPr>
          <w:rStyle w:val="c9"/>
          <w:bCs/>
          <w:color w:val="000000"/>
          <w:sz w:val="28"/>
          <w:szCs w:val="28"/>
        </w:rPr>
        <w:t>«Утром Ваня собрался в школу. Как обычно шел по тротуару в</w:t>
      </w:r>
      <w:r w:rsidR="00335F6E">
        <w:rPr>
          <w:rStyle w:val="c9"/>
          <w:bCs/>
          <w:color w:val="000000"/>
          <w:sz w:val="28"/>
          <w:szCs w:val="28"/>
        </w:rPr>
        <w:t>стретил одноклассника  Петю и в</w:t>
      </w:r>
      <w:r w:rsidRPr="00E27334">
        <w:rPr>
          <w:rStyle w:val="c9"/>
          <w:bCs/>
          <w:color w:val="000000"/>
          <w:sz w:val="28"/>
          <w:szCs w:val="28"/>
        </w:rPr>
        <w:t>двоем направились к остановке (общественного транспортного средства). Подъехал троллейбус</w:t>
      </w:r>
      <w:r w:rsidR="00335F6E">
        <w:rPr>
          <w:rStyle w:val="c9"/>
          <w:bCs/>
          <w:color w:val="000000"/>
          <w:sz w:val="28"/>
          <w:szCs w:val="28"/>
        </w:rPr>
        <w:t>,</w:t>
      </w:r>
      <w:r w:rsidRPr="00E27334">
        <w:rPr>
          <w:rStyle w:val="c9"/>
          <w:bCs/>
          <w:color w:val="000000"/>
          <w:sz w:val="28"/>
          <w:szCs w:val="28"/>
        </w:rPr>
        <w:t xml:space="preserve"> они зашли, но свободное место оказалось только одно. Каждый из них хотел занять его, ни кто друг другу не уступал. В результате </w:t>
      </w:r>
      <w:r>
        <w:rPr>
          <w:rStyle w:val="c9"/>
          <w:bCs/>
          <w:color w:val="000000"/>
          <w:sz w:val="28"/>
          <w:szCs w:val="28"/>
        </w:rPr>
        <w:t>они поругались и даже подрались</w:t>
      </w:r>
      <w:r w:rsidRPr="00E27334">
        <w:rPr>
          <w:rStyle w:val="c9"/>
          <w:bCs/>
          <w:color w:val="000000"/>
          <w:sz w:val="28"/>
          <w:szCs w:val="28"/>
        </w:rPr>
        <w:t>»</w:t>
      </w:r>
      <w:r>
        <w:rPr>
          <w:rStyle w:val="c9"/>
          <w:bCs/>
          <w:color w:val="000000"/>
          <w:sz w:val="28"/>
          <w:szCs w:val="28"/>
        </w:rPr>
        <w:t>.</w:t>
      </w:r>
    </w:p>
    <w:p w:rsid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FE330D">
        <w:rPr>
          <w:rStyle w:val="c2"/>
          <w:bCs/>
          <w:color w:val="000000"/>
          <w:sz w:val="28"/>
          <w:szCs w:val="28"/>
        </w:rPr>
        <w:t>Ситуация довольно неприятная. Как же нам помочь найти выход из конфликта? Помогите мне, пожалуйста. Приглашаю желающих поучаствовать. Делимся на группы по 2 человека.</w:t>
      </w:r>
    </w:p>
    <w:p w:rsidR="00FE330D" w:rsidRP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E330D">
        <w:rPr>
          <w:rStyle w:val="c9"/>
          <w:bCs/>
          <w:color w:val="000000"/>
          <w:sz w:val="28"/>
          <w:szCs w:val="28"/>
          <w:u w:val="single"/>
        </w:rPr>
        <w:t>2 этап «Мозговой штурм».</w:t>
      </w:r>
    </w:p>
    <w:p w:rsid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FE330D">
        <w:rPr>
          <w:rStyle w:val="c2"/>
          <w:bCs/>
          <w:color w:val="000000"/>
          <w:sz w:val="28"/>
          <w:szCs w:val="28"/>
        </w:rPr>
        <w:t xml:space="preserve">Чтобы легче было найти варианты решения конфликта, предлагаю детям по карточке. </w:t>
      </w:r>
      <w:proofErr w:type="gramStart"/>
      <w:r w:rsidRPr="00FE330D">
        <w:rPr>
          <w:rStyle w:val="c2"/>
          <w:bCs/>
          <w:color w:val="000000"/>
          <w:sz w:val="28"/>
          <w:szCs w:val="28"/>
        </w:rPr>
        <w:t>На них изображены добрый и злой литературные герой.</w:t>
      </w:r>
      <w:proofErr w:type="gramEnd"/>
      <w:r w:rsidRPr="00FE330D">
        <w:rPr>
          <w:rStyle w:val="c2"/>
          <w:bCs/>
          <w:color w:val="000000"/>
          <w:sz w:val="28"/>
          <w:szCs w:val="28"/>
        </w:rPr>
        <w:t xml:space="preserve"> Злой герой – ребенок должен создать конфликтную ситуацию, а добрый находит выход из нее. Ну, конечно же, злой герой может и </w:t>
      </w:r>
      <w:r w:rsidR="00E27334" w:rsidRPr="00FE330D">
        <w:rPr>
          <w:rStyle w:val="c2"/>
          <w:bCs/>
          <w:color w:val="000000"/>
          <w:sz w:val="28"/>
          <w:szCs w:val="28"/>
        </w:rPr>
        <w:t>прийти</w:t>
      </w:r>
      <w:r w:rsidRPr="00FE330D">
        <w:rPr>
          <w:rStyle w:val="c2"/>
          <w:bCs/>
          <w:color w:val="000000"/>
          <w:sz w:val="28"/>
          <w:szCs w:val="28"/>
        </w:rPr>
        <w:t xml:space="preserve"> на помощь </w:t>
      </w:r>
      <w:proofErr w:type="gramStart"/>
      <w:r w:rsidRPr="00FE330D">
        <w:rPr>
          <w:rStyle w:val="c2"/>
          <w:bCs/>
          <w:color w:val="000000"/>
          <w:sz w:val="28"/>
          <w:szCs w:val="28"/>
        </w:rPr>
        <w:t>доброму</w:t>
      </w:r>
      <w:proofErr w:type="gramEnd"/>
      <w:r w:rsidRPr="00FE330D">
        <w:rPr>
          <w:rStyle w:val="c2"/>
          <w:bCs/>
          <w:color w:val="000000"/>
          <w:sz w:val="28"/>
          <w:szCs w:val="28"/>
        </w:rPr>
        <w:t>, если он затрудняется. Даю время подумать, пообщаться друг с другом, как можно обыграть ситуацию.</w:t>
      </w:r>
    </w:p>
    <w:p w:rsidR="00FE330D" w:rsidRP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E330D">
        <w:rPr>
          <w:rStyle w:val="c9"/>
          <w:bCs/>
          <w:color w:val="000000"/>
          <w:sz w:val="28"/>
          <w:szCs w:val="28"/>
          <w:u w:val="single"/>
        </w:rPr>
        <w:t>3 этап «Презентация»</w:t>
      </w:r>
    </w:p>
    <w:p w:rsid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FE330D">
        <w:rPr>
          <w:rStyle w:val="c2"/>
          <w:bCs/>
          <w:color w:val="000000"/>
          <w:sz w:val="28"/>
          <w:szCs w:val="28"/>
        </w:rPr>
        <w:t>Дети показывают свои выходы из сложившейся конфликтной ситуации.</w:t>
      </w:r>
    </w:p>
    <w:p w:rsidR="00FE330D" w:rsidRP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E330D">
        <w:rPr>
          <w:rStyle w:val="c9"/>
          <w:bCs/>
          <w:color w:val="000000"/>
          <w:sz w:val="28"/>
          <w:szCs w:val="28"/>
          <w:u w:val="single"/>
        </w:rPr>
        <w:t>4 этап «Рефлек</w:t>
      </w:r>
      <w:r w:rsidR="00335F6E">
        <w:rPr>
          <w:rStyle w:val="c9"/>
          <w:bCs/>
          <w:color w:val="000000"/>
          <w:sz w:val="28"/>
          <w:szCs w:val="28"/>
          <w:u w:val="single"/>
        </w:rPr>
        <w:t>с</w:t>
      </w:r>
      <w:r w:rsidRPr="00FE330D">
        <w:rPr>
          <w:rStyle w:val="c9"/>
          <w:bCs/>
          <w:color w:val="000000"/>
          <w:sz w:val="28"/>
          <w:szCs w:val="28"/>
          <w:u w:val="single"/>
        </w:rPr>
        <w:t>ия»</w:t>
      </w:r>
    </w:p>
    <w:p w:rsidR="00FE330D" w:rsidRP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E330D">
        <w:rPr>
          <w:rStyle w:val="c2"/>
          <w:bCs/>
          <w:color w:val="000000"/>
          <w:sz w:val="28"/>
          <w:szCs w:val="28"/>
        </w:rPr>
        <w:t>Предлагаю детям высказаться, у кого еще есть какие пути выхода из этой ситуации.</w:t>
      </w:r>
    </w:p>
    <w:p w:rsidR="00FE330D" w:rsidRDefault="00FE330D" w:rsidP="00FE330D">
      <w:pPr>
        <w:pStyle w:val="c7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FE330D">
        <w:rPr>
          <w:rStyle w:val="c2"/>
          <w:bCs/>
          <w:color w:val="000000"/>
          <w:sz w:val="28"/>
          <w:szCs w:val="28"/>
        </w:rPr>
        <w:t>Подводим итоги.</w:t>
      </w:r>
    </w:p>
    <w:p w:rsidR="00E27334" w:rsidRPr="00FE330D" w:rsidRDefault="00E27334" w:rsidP="00FE330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B817BE" w:rsidRDefault="00B817BE" w:rsidP="00C1775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817BE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Анализа конкретных ситуаций.</w:t>
      </w:r>
    </w:p>
    <w:p w:rsidR="00B817BE" w:rsidRPr="00B817BE" w:rsidRDefault="00B817BE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B817BE">
        <w:rPr>
          <w:rFonts w:ascii="Times New Roman" w:hAnsi="Times New Roman" w:cs="Times New Roman"/>
          <w:color w:val="000000"/>
          <w:sz w:val="28"/>
          <w:szCs w:val="28"/>
        </w:rPr>
        <w:t>аключается в том, что на занятии обучаемые в рабочих группах анализируют и решают конкретные проблемные ситуации, взятые в основ</w:t>
      </w:r>
      <w:r w:rsidRPr="00B817BE">
        <w:rPr>
          <w:rFonts w:ascii="Times New Roman" w:hAnsi="Times New Roman" w:cs="Times New Roman"/>
          <w:color w:val="000000"/>
          <w:sz w:val="28"/>
          <w:szCs w:val="28"/>
        </w:rPr>
        <w:softHyphen/>
        <w:t>ном из профессиональной практики. Достоинство метода состоит в том, что в процессе анализа и решения конкрет</w:t>
      </w:r>
      <w:r w:rsidRPr="00B817B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ной </w:t>
      </w:r>
      <w:proofErr w:type="gramStart"/>
      <w:r w:rsidRPr="00B817BE">
        <w:rPr>
          <w:rFonts w:ascii="Times New Roman" w:hAnsi="Times New Roman" w:cs="Times New Roman"/>
          <w:color w:val="000000"/>
          <w:sz w:val="28"/>
          <w:szCs w:val="28"/>
        </w:rPr>
        <w:t>ситуации</w:t>
      </w:r>
      <w:proofErr w:type="gramEnd"/>
      <w:r w:rsidRPr="00B817BE">
        <w:rPr>
          <w:rFonts w:ascii="Times New Roman" w:hAnsi="Times New Roman" w:cs="Times New Roman"/>
          <w:color w:val="000000"/>
          <w:sz w:val="28"/>
          <w:szCs w:val="28"/>
        </w:rPr>
        <w:t xml:space="preserve"> обучаемые обычно действуют по аналогии с реальной профессиональной практикой, т.е. опираются на свой опыт, используют в учебной аудитории те способы, средства и критерии анализа, которые были приобретены ими в процессе обучения. Главное же — обучаемые не толь</w:t>
      </w:r>
      <w:r w:rsidRPr="00B817BE">
        <w:rPr>
          <w:rFonts w:ascii="Times New Roman" w:hAnsi="Times New Roman" w:cs="Times New Roman"/>
          <w:color w:val="000000"/>
          <w:sz w:val="28"/>
          <w:szCs w:val="28"/>
        </w:rPr>
        <w:softHyphen/>
        <w:t>ко получают нужные теоретические знания, но и учатся применять их на практике.</w:t>
      </w:r>
    </w:p>
    <w:p w:rsidR="00002F10" w:rsidRPr="00B817BE" w:rsidRDefault="00002F10" w:rsidP="00C177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2F10" w:rsidRPr="00B817BE" w:rsidSect="00CE0A8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43"/>
    <w:rsid w:val="00002F10"/>
    <w:rsid w:val="00057A3A"/>
    <w:rsid w:val="001F6452"/>
    <w:rsid w:val="00335F6E"/>
    <w:rsid w:val="00745B43"/>
    <w:rsid w:val="007C362C"/>
    <w:rsid w:val="008463C1"/>
    <w:rsid w:val="00907747"/>
    <w:rsid w:val="00B817BE"/>
    <w:rsid w:val="00BF5C64"/>
    <w:rsid w:val="00C1775B"/>
    <w:rsid w:val="00CD42E4"/>
    <w:rsid w:val="00CE0A89"/>
    <w:rsid w:val="00D77A38"/>
    <w:rsid w:val="00E27334"/>
    <w:rsid w:val="00FA0525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75B"/>
    <w:rPr>
      <w:b/>
      <w:bCs/>
    </w:rPr>
  </w:style>
  <w:style w:type="paragraph" w:styleId="a4">
    <w:name w:val="Normal (Web)"/>
    <w:basedOn w:val="a"/>
    <w:uiPriority w:val="99"/>
    <w:unhideWhenUsed/>
    <w:rsid w:val="00BF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C6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FE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E330D"/>
  </w:style>
  <w:style w:type="character" w:customStyle="1" w:styleId="c2">
    <w:name w:val="c2"/>
    <w:basedOn w:val="a0"/>
    <w:rsid w:val="00FE3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75B"/>
    <w:rPr>
      <w:b/>
      <w:bCs/>
    </w:rPr>
  </w:style>
  <w:style w:type="paragraph" w:styleId="a4">
    <w:name w:val="Normal (Web)"/>
    <w:basedOn w:val="a"/>
    <w:uiPriority w:val="99"/>
    <w:unhideWhenUsed/>
    <w:rsid w:val="00BF5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C6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FE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E330D"/>
  </w:style>
  <w:style w:type="character" w:customStyle="1" w:styleId="c2">
    <w:name w:val="c2"/>
    <w:basedOn w:val="a0"/>
    <w:rsid w:val="00FE3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46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16</cp:revision>
  <dcterms:created xsi:type="dcterms:W3CDTF">2026-03-23T17:31:00Z</dcterms:created>
  <dcterms:modified xsi:type="dcterms:W3CDTF">2026-03-25T17:26:00Z</dcterms:modified>
</cp:coreProperties>
</file>